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993AEC">
        <w:rPr>
          <w:rFonts w:ascii="Arial" w:hAnsi="Arial" w:cs="Arial"/>
          <w:color w:val="000000"/>
        </w:rPr>
        <w:t xml:space="preserve">CRNA GORA 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993AEC">
        <w:rPr>
          <w:rFonts w:ascii="Arial" w:hAnsi="Arial" w:cs="Arial"/>
          <w:color w:val="000000"/>
        </w:rPr>
        <w:t xml:space="preserve">OPŠTINA BIJELO POLJE  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993AEC">
        <w:rPr>
          <w:rFonts w:ascii="Arial" w:hAnsi="Arial" w:cs="Arial"/>
          <w:color w:val="000000"/>
        </w:rPr>
        <w:t xml:space="preserve">PREDSJEDNIK 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993AEC">
        <w:rPr>
          <w:rFonts w:ascii="Arial" w:hAnsi="Arial" w:cs="Arial"/>
          <w:color w:val="000000"/>
        </w:rPr>
        <w:t>BR.___________________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r w:rsidRPr="00993AEC">
        <w:rPr>
          <w:rFonts w:ascii="Arial" w:hAnsi="Arial" w:cs="Arial"/>
          <w:color w:val="000000"/>
        </w:rPr>
        <w:t>BIJELO POLJE</w:t>
      </w:r>
      <w:proofErr w:type="gramStart"/>
      <w:r w:rsidRPr="00993AEC">
        <w:rPr>
          <w:rFonts w:ascii="Arial" w:hAnsi="Arial" w:cs="Arial"/>
          <w:color w:val="000000"/>
        </w:rPr>
        <w:t>,_</w:t>
      </w:r>
      <w:proofErr w:type="gramEnd"/>
      <w:r w:rsidRPr="00993AEC">
        <w:rPr>
          <w:rFonts w:ascii="Arial" w:hAnsi="Arial" w:cs="Arial"/>
          <w:color w:val="000000"/>
        </w:rPr>
        <w:t>_______________</w:t>
      </w:r>
      <w:proofErr w:type="spellStart"/>
      <w:r w:rsidRPr="00993AEC">
        <w:rPr>
          <w:rFonts w:ascii="Arial" w:hAnsi="Arial" w:cs="Arial"/>
          <w:color w:val="000000"/>
        </w:rPr>
        <w:t>godine</w:t>
      </w:r>
      <w:proofErr w:type="spellEnd"/>
      <w:r w:rsidRPr="00993AEC">
        <w:rPr>
          <w:rFonts w:ascii="Arial" w:hAnsi="Arial" w:cs="Arial"/>
          <w:color w:val="000000"/>
        </w:rPr>
        <w:t>.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6A5E1D">
        <w:rPr>
          <w:rFonts w:ascii="Arial" w:hAnsi="Arial" w:cs="Arial"/>
          <w:b/>
          <w:color w:val="000000"/>
          <w:sz w:val="28"/>
          <w:szCs w:val="28"/>
        </w:rPr>
        <w:t>SKUPŠTINA OPŠTINE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A5E1D" w:rsidRPr="00494042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right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Pr="00993AEC">
        <w:rPr>
          <w:rFonts w:ascii="Arial" w:hAnsi="Arial" w:cs="Arial"/>
          <w:b/>
          <w:color w:val="000000"/>
          <w:sz w:val="24"/>
          <w:szCs w:val="24"/>
        </w:rPr>
        <w:t xml:space="preserve">  </w:t>
      </w:r>
      <w:r w:rsidRPr="00494042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BIJELO POLJE 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Na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osnovu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člana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57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stav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1</w:t>
      </w:r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tačka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2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o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lokalnoj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samoupravi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("Sl. list RCG",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broj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42/03, 28/04, 75/05, 1</w:t>
      </w:r>
      <w:r>
        <w:rPr>
          <w:rFonts w:ascii="Arial" w:hAnsi="Arial" w:cs="Arial"/>
          <w:color w:val="000000"/>
          <w:sz w:val="24"/>
          <w:szCs w:val="24"/>
        </w:rPr>
        <w:t xml:space="preserve">3/06, "Sl. list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Crne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Gore",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broj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93AEC">
        <w:rPr>
          <w:rFonts w:ascii="Arial" w:hAnsi="Arial" w:cs="Arial"/>
          <w:color w:val="000000"/>
          <w:sz w:val="24"/>
          <w:szCs w:val="24"/>
        </w:rPr>
        <w:t>88/09, 03/10, 73/10, 38/</w:t>
      </w:r>
      <w:proofErr w:type="gramStart"/>
      <w:r w:rsidRPr="00993AEC">
        <w:rPr>
          <w:rFonts w:ascii="Arial" w:hAnsi="Arial" w:cs="Arial"/>
          <w:color w:val="000000"/>
          <w:sz w:val="24"/>
          <w:szCs w:val="24"/>
        </w:rPr>
        <w:t xml:space="preserve">12 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proofErr w:type="gramEnd"/>
      <w:r w:rsidRPr="00993AEC">
        <w:rPr>
          <w:rFonts w:ascii="Arial" w:hAnsi="Arial" w:cs="Arial"/>
          <w:color w:val="000000"/>
          <w:sz w:val="24"/>
          <w:szCs w:val="24"/>
        </w:rPr>
        <w:t xml:space="preserve"> 10/14)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dostavljamo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Vam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Prijedlog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Odluke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o</w:t>
      </w:r>
      <w:r w:rsidR="0032792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792B">
        <w:rPr>
          <w:rFonts w:ascii="Arial" w:hAnsi="Arial" w:cs="Arial"/>
          <w:color w:val="000000"/>
          <w:sz w:val="24"/>
          <w:szCs w:val="24"/>
        </w:rPr>
        <w:t>izmjeni</w:t>
      </w:r>
      <w:proofErr w:type="spellEnd"/>
      <w:r w:rsidR="003C4AD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C4AD3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="003C4AD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C4AD3">
        <w:rPr>
          <w:rFonts w:ascii="Arial" w:hAnsi="Arial" w:cs="Arial"/>
          <w:color w:val="000000"/>
          <w:sz w:val="24"/>
          <w:szCs w:val="24"/>
        </w:rPr>
        <w:t>dopuni</w:t>
      </w:r>
      <w:proofErr w:type="spellEnd"/>
      <w:r w:rsidR="0032792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792B">
        <w:rPr>
          <w:rFonts w:ascii="Arial" w:hAnsi="Arial" w:cs="Arial"/>
          <w:color w:val="000000"/>
          <w:sz w:val="24"/>
          <w:szCs w:val="24"/>
        </w:rPr>
        <w:t>Odluke</w:t>
      </w:r>
      <w:proofErr w:type="spellEnd"/>
      <w:r w:rsidR="0032792B">
        <w:rPr>
          <w:rFonts w:ascii="Arial" w:hAnsi="Arial" w:cs="Arial"/>
          <w:color w:val="000000"/>
          <w:sz w:val="24"/>
          <w:szCs w:val="24"/>
        </w:rPr>
        <w:t xml:space="preserve"> o</w:t>
      </w:r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prenosu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prava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792B">
        <w:rPr>
          <w:rFonts w:ascii="Arial" w:hAnsi="Arial" w:cs="Arial"/>
          <w:sz w:val="24"/>
          <w:szCs w:val="24"/>
        </w:rPr>
        <w:t>korišćenja</w:t>
      </w:r>
      <w:proofErr w:type="spellEnd"/>
      <w:r w:rsidR="003279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792B">
        <w:rPr>
          <w:rFonts w:ascii="Arial" w:hAnsi="Arial" w:cs="Arial"/>
          <w:sz w:val="24"/>
          <w:szCs w:val="24"/>
        </w:rPr>
        <w:t>i</w:t>
      </w:r>
      <w:proofErr w:type="spellEnd"/>
      <w:r w:rsidR="003279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34DD">
        <w:rPr>
          <w:rFonts w:ascii="Arial" w:hAnsi="Arial" w:cs="Arial"/>
          <w:sz w:val="24"/>
          <w:szCs w:val="24"/>
        </w:rPr>
        <w:t>su</w:t>
      </w:r>
      <w:r w:rsidR="008A05E6" w:rsidRPr="008A05E6">
        <w:rPr>
          <w:rFonts w:ascii="Arial" w:hAnsi="Arial" w:cs="Arial"/>
          <w:sz w:val="24"/>
          <w:szCs w:val="24"/>
        </w:rPr>
        <w:t>korišćenja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na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građevinskom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zem</w:t>
      </w:r>
      <w:r w:rsidR="008A05E6">
        <w:rPr>
          <w:rFonts w:ascii="Arial" w:hAnsi="Arial" w:cs="Arial"/>
          <w:sz w:val="24"/>
          <w:szCs w:val="24"/>
        </w:rPr>
        <w:t>ljištu</w:t>
      </w:r>
      <w:proofErr w:type="spellEnd"/>
      <w:r w:rsid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>
        <w:rPr>
          <w:rFonts w:ascii="Arial" w:hAnsi="Arial" w:cs="Arial"/>
          <w:sz w:val="24"/>
          <w:szCs w:val="24"/>
        </w:rPr>
        <w:t>na</w:t>
      </w:r>
      <w:proofErr w:type="spellEnd"/>
      <w:r w:rsidR="008A05E6">
        <w:rPr>
          <w:rFonts w:ascii="Arial" w:hAnsi="Arial" w:cs="Arial"/>
          <w:sz w:val="24"/>
          <w:szCs w:val="24"/>
        </w:rPr>
        <w:t xml:space="preserve"> </w:t>
      </w:r>
      <w:r w:rsidR="00803717" w:rsidRPr="00803717">
        <w:rPr>
          <w:rFonts w:ascii="Arial" w:hAnsi="Arial" w:cs="Arial"/>
          <w:sz w:val="24"/>
          <w:szCs w:val="24"/>
          <w:lang w:val="sr-Latn-CS"/>
        </w:rPr>
        <w:t>Dobardžić Kemala</w:t>
      </w:r>
      <w:r w:rsidR="0032792B">
        <w:rPr>
          <w:rFonts w:ascii="Arial" w:hAnsi="Arial" w:cs="Arial"/>
          <w:sz w:val="24"/>
          <w:szCs w:val="24"/>
          <w:lang w:val="sr-Latn-CS"/>
        </w:rPr>
        <w:t>,</w:t>
      </w:r>
      <w:r w:rsidR="00803717" w:rsidRPr="00803717">
        <w:rPr>
          <w:rFonts w:ascii="Arial" w:hAnsi="Arial" w:cs="Arial"/>
          <w:sz w:val="24"/>
          <w:szCs w:val="24"/>
          <w:lang w:val="sr-Latn-CS"/>
        </w:rPr>
        <w:t xml:space="preserve"> Dobardžić Adema</w:t>
      </w:r>
      <w:r w:rsidR="0032792B">
        <w:rPr>
          <w:rFonts w:ascii="Arial" w:hAnsi="Arial" w:cs="Arial"/>
          <w:sz w:val="24"/>
          <w:szCs w:val="24"/>
          <w:lang w:val="sr-Latn-CS"/>
        </w:rPr>
        <w:t>, Dobardžić Emu i Dobardžić Ekrema</w:t>
      </w:r>
      <w:r w:rsidR="008A05E6" w:rsidRPr="0080371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iz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Bijelog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5E6" w:rsidRPr="008A05E6">
        <w:rPr>
          <w:rFonts w:ascii="Arial" w:hAnsi="Arial" w:cs="Arial"/>
          <w:sz w:val="24"/>
          <w:szCs w:val="24"/>
        </w:rPr>
        <w:t>Polja</w:t>
      </w:r>
      <w:proofErr w:type="spellEnd"/>
      <w:r w:rsidR="008A05E6" w:rsidRPr="008A05E6">
        <w:rPr>
          <w:rFonts w:ascii="Arial" w:hAnsi="Arial" w:cs="Arial"/>
          <w:sz w:val="24"/>
          <w:szCs w:val="24"/>
        </w:rPr>
        <w:t>.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Za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izvestioca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prilikom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razmatranja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prijedloga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Odluke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Skupštini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njen</w:t>
      </w:r>
      <w:r>
        <w:rPr>
          <w:rFonts w:ascii="Arial" w:hAnsi="Arial" w:cs="Arial"/>
          <w:color w:val="000000"/>
          <w:sz w:val="24"/>
          <w:szCs w:val="24"/>
        </w:rPr>
        <w:t>im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radnim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tijelima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određ</w:t>
      </w:r>
      <w:r w:rsidRPr="00993AEC">
        <w:rPr>
          <w:rFonts w:ascii="Arial" w:hAnsi="Arial" w:cs="Arial"/>
          <w:color w:val="000000"/>
          <w:sz w:val="24"/>
          <w:szCs w:val="24"/>
        </w:rPr>
        <w:t>en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je </w:t>
      </w:r>
      <w:proofErr w:type="spellStart"/>
      <w:proofErr w:type="gramStart"/>
      <w:r w:rsidRPr="00993AEC">
        <w:rPr>
          <w:rFonts w:ascii="Arial" w:hAnsi="Arial" w:cs="Arial"/>
          <w:color w:val="000000"/>
          <w:sz w:val="24"/>
          <w:szCs w:val="24"/>
        </w:rPr>
        <w:t>direktor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Direkcije</w:t>
      </w:r>
      <w:proofErr w:type="spellEnd"/>
      <w:proofErr w:type="gram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za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imovinu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zaštitu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prava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Opštine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Ljubomir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93AEC">
        <w:rPr>
          <w:rFonts w:ascii="Arial" w:hAnsi="Arial" w:cs="Arial"/>
          <w:color w:val="000000"/>
          <w:sz w:val="24"/>
          <w:szCs w:val="24"/>
        </w:rPr>
        <w:t>Sošić</w:t>
      </w:r>
      <w:proofErr w:type="spellEnd"/>
      <w:r w:rsidRPr="00993AEC">
        <w:rPr>
          <w:rFonts w:ascii="Arial" w:hAnsi="Arial" w:cs="Arial"/>
          <w:color w:val="000000"/>
          <w:sz w:val="24"/>
          <w:szCs w:val="24"/>
        </w:rPr>
        <w:t>.</w:t>
      </w:r>
    </w:p>
    <w:p w:rsidR="006A5E1D" w:rsidRPr="00993AEC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6A5E1D" w:rsidRP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left="432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93AEC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                     </w:t>
      </w:r>
      <w:r w:rsidRPr="006A5E1D">
        <w:rPr>
          <w:rFonts w:ascii="Arial" w:hAnsi="Arial" w:cs="Arial"/>
          <w:b/>
          <w:color w:val="000000"/>
          <w:sz w:val="24"/>
          <w:szCs w:val="24"/>
        </w:rPr>
        <w:t>PREDSJEDNIK</w:t>
      </w:r>
    </w:p>
    <w:p w:rsidR="006A5E1D" w:rsidRPr="006A5E1D" w:rsidRDefault="006A5E1D" w:rsidP="006A5E1D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 w:rsidRPr="006A5E1D"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         </w:t>
      </w:r>
      <w:r w:rsidRPr="006A5E1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6A5E1D">
        <w:rPr>
          <w:rFonts w:ascii="Arial" w:hAnsi="Arial" w:cs="Arial"/>
          <w:b/>
          <w:color w:val="000000"/>
          <w:sz w:val="24"/>
          <w:szCs w:val="24"/>
        </w:rPr>
        <w:t>Aleksandar</w:t>
      </w:r>
      <w:proofErr w:type="spellEnd"/>
      <w:r w:rsidRPr="006A5E1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6A5E1D">
        <w:rPr>
          <w:rFonts w:ascii="Arial" w:hAnsi="Arial" w:cs="Arial"/>
          <w:b/>
          <w:color w:val="000000"/>
          <w:sz w:val="24"/>
          <w:szCs w:val="24"/>
        </w:rPr>
        <w:t>Žurić</w:t>
      </w:r>
      <w:proofErr w:type="spellEnd"/>
      <w:r w:rsidRPr="006A5E1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6A5E1D">
        <w:rPr>
          <w:rFonts w:ascii="Arial" w:hAnsi="Arial" w:cs="Arial"/>
          <w:b/>
          <w:color w:val="000000"/>
          <w:sz w:val="24"/>
          <w:szCs w:val="24"/>
        </w:rPr>
        <w:t>s.r.</w:t>
      </w:r>
      <w:proofErr w:type="spellEnd"/>
    </w:p>
    <w:p w:rsidR="00FE46BE" w:rsidRPr="001A41CE" w:rsidRDefault="00FE46BE" w:rsidP="006A5E1D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:rsidR="00FE46BE" w:rsidRDefault="00FE46BE" w:rsidP="00065551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6A5E1D" w:rsidRDefault="006A5E1D" w:rsidP="00065551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6A5E1D" w:rsidRDefault="006A5E1D" w:rsidP="00065551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6A5E1D" w:rsidRDefault="006A5E1D" w:rsidP="00065551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3C4AD3" w:rsidRPr="001A41CE" w:rsidRDefault="003C4AD3" w:rsidP="00065551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803717" w:rsidRDefault="00803717" w:rsidP="000437D9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:rsidR="00FA6BED" w:rsidRDefault="00FA6BED" w:rsidP="000437D9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:rsidR="002B0C30" w:rsidRPr="006F4191" w:rsidRDefault="006F4191" w:rsidP="00FA6BED">
      <w:pPr>
        <w:ind w:firstLine="720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lastRenderedPageBreak/>
        <w:t xml:space="preserve">Na osnovu  člana 40 stav 2 tačka 3 Zakona o državnoj imovini („Sl.list Crne Gore“, br.21/09, 40/11) člana 59 Zakona o uredjenju prostora i izgradnji objekata ("Sl. list Crne Gore", br. 51/08, 40/10, 34/11, 40/11, 47/11, 35/13, 39/13 i 33/14), člana 45 stav 1 tačka 9 Zakona o lokalnoj samoupravi </w:t>
      </w:r>
      <w:r w:rsidRPr="006F4191">
        <w:rPr>
          <w:rFonts w:ascii="Arial" w:hAnsi="Arial" w:cs="Arial"/>
        </w:rPr>
        <w:t>("Sl. list RCG", br. 42/03, 28/04, 75/05, 13/06</w:t>
      </w:r>
      <w:r w:rsidRPr="006F4191">
        <w:rPr>
          <w:rFonts w:ascii="Arial" w:hAnsi="Arial" w:cs="Arial"/>
          <w:color w:val="000000"/>
        </w:rPr>
        <w:t xml:space="preserve"> </w:t>
      </w:r>
      <w:proofErr w:type="spellStart"/>
      <w:r w:rsidRPr="006F4191">
        <w:rPr>
          <w:rFonts w:ascii="Arial" w:hAnsi="Arial" w:cs="Arial"/>
          <w:color w:val="000000"/>
        </w:rPr>
        <w:t>i</w:t>
      </w:r>
      <w:proofErr w:type="spellEnd"/>
      <w:r w:rsidRPr="006F4191">
        <w:rPr>
          <w:rFonts w:ascii="Arial" w:hAnsi="Arial" w:cs="Arial"/>
          <w:color w:val="000000"/>
        </w:rPr>
        <w:t xml:space="preserve"> "Sl. list CG", br. 88/09, 3/10, 73/10, 38/12, 10/14 </w:t>
      </w:r>
      <w:proofErr w:type="spellStart"/>
      <w:r w:rsidRPr="006F4191">
        <w:rPr>
          <w:rFonts w:ascii="Arial" w:hAnsi="Arial" w:cs="Arial"/>
          <w:color w:val="000000"/>
        </w:rPr>
        <w:t>i</w:t>
      </w:r>
      <w:proofErr w:type="spellEnd"/>
      <w:r w:rsidRPr="006F4191">
        <w:rPr>
          <w:rFonts w:ascii="Arial" w:hAnsi="Arial" w:cs="Arial"/>
          <w:color w:val="000000"/>
        </w:rPr>
        <w:t xml:space="preserve"> 57/14</w:t>
      </w:r>
      <w:r w:rsidRPr="006F4191">
        <w:rPr>
          <w:rFonts w:ascii="Arial" w:hAnsi="Arial" w:cs="Arial"/>
        </w:rPr>
        <w:t>)</w:t>
      </w:r>
      <w:r w:rsidRPr="006F4191">
        <w:rPr>
          <w:rFonts w:ascii="Arial" w:hAnsi="Arial" w:cs="Arial"/>
          <w:lang w:val="sr-Latn-CS"/>
        </w:rPr>
        <w:t xml:space="preserve"> i člana 34 stav 1 tačka 9 Statuta opštine Bijelo Polje </w:t>
      </w:r>
      <w:r w:rsidRPr="006F4191">
        <w:rPr>
          <w:rFonts w:ascii="Arial" w:hAnsi="Arial" w:cs="Arial"/>
        </w:rPr>
        <w:t>(„Sl. list CG-</w:t>
      </w:r>
      <w:proofErr w:type="spellStart"/>
      <w:r w:rsidRPr="006F4191">
        <w:rPr>
          <w:rFonts w:ascii="Arial" w:hAnsi="Arial" w:cs="Arial"/>
        </w:rPr>
        <w:t>Opštinski</w:t>
      </w:r>
      <w:proofErr w:type="spellEnd"/>
      <w:r w:rsidRPr="006F4191">
        <w:rPr>
          <w:rFonts w:ascii="Arial" w:hAnsi="Arial" w:cs="Arial"/>
        </w:rPr>
        <w:t xml:space="preserve"> </w:t>
      </w:r>
      <w:proofErr w:type="spellStart"/>
      <w:r w:rsidRPr="006F4191">
        <w:rPr>
          <w:rFonts w:ascii="Arial" w:hAnsi="Arial" w:cs="Arial"/>
        </w:rPr>
        <w:t>propisi</w:t>
      </w:r>
      <w:proofErr w:type="spellEnd"/>
      <w:r w:rsidRPr="006F4191">
        <w:rPr>
          <w:rFonts w:ascii="Arial" w:hAnsi="Arial" w:cs="Arial"/>
        </w:rPr>
        <w:t xml:space="preserve">“, </w:t>
      </w:r>
      <w:proofErr w:type="spellStart"/>
      <w:r w:rsidRPr="006F4191">
        <w:rPr>
          <w:rFonts w:ascii="Arial" w:hAnsi="Arial" w:cs="Arial"/>
        </w:rPr>
        <w:t>broj</w:t>
      </w:r>
      <w:proofErr w:type="spellEnd"/>
      <w:r w:rsidRPr="006F4191">
        <w:rPr>
          <w:rFonts w:ascii="Arial" w:hAnsi="Arial" w:cs="Arial"/>
        </w:rPr>
        <w:t xml:space="preserve"> 21/10 </w:t>
      </w:r>
      <w:proofErr w:type="spellStart"/>
      <w:r w:rsidRPr="006F4191">
        <w:rPr>
          <w:rFonts w:ascii="Arial" w:hAnsi="Arial" w:cs="Arial"/>
        </w:rPr>
        <w:t>i</w:t>
      </w:r>
      <w:proofErr w:type="spellEnd"/>
      <w:r w:rsidRPr="006F4191">
        <w:rPr>
          <w:rFonts w:ascii="Arial" w:hAnsi="Arial" w:cs="Arial"/>
        </w:rPr>
        <w:t xml:space="preserve"> 32/13) </w:t>
      </w:r>
      <w:r w:rsidRPr="006F4191">
        <w:rPr>
          <w:rFonts w:ascii="Arial" w:hAnsi="Arial" w:cs="Arial"/>
          <w:lang w:val="sr-Latn-CS"/>
        </w:rPr>
        <w:t>Skupština opštine Bijelo Polje, na sje</w:t>
      </w:r>
      <w:r w:rsidR="00F80402">
        <w:rPr>
          <w:rFonts w:ascii="Arial" w:hAnsi="Arial" w:cs="Arial"/>
          <w:lang w:val="sr-Latn-CS"/>
        </w:rPr>
        <w:t xml:space="preserve">dnici održanoj </w:t>
      </w:r>
      <w:r w:rsidR="00904EAC">
        <w:rPr>
          <w:rFonts w:ascii="Arial" w:hAnsi="Arial" w:cs="Arial"/>
          <w:lang w:val="sr-Latn-CS"/>
        </w:rPr>
        <w:t xml:space="preserve">________2017 </w:t>
      </w:r>
      <w:r w:rsidRPr="006F4191">
        <w:rPr>
          <w:rFonts w:ascii="Arial" w:hAnsi="Arial" w:cs="Arial"/>
          <w:lang w:val="sr-Latn-CS"/>
        </w:rPr>
        <w:t>godine, donijela je</w:t>
      </w:r>
    </w:p>
    <w:p w:rsidR="002B0C30" w:rsidRPr="006F4191" w:rsidRDefault="006A5E1D" w:rsidP="000437D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 xml:space="preserve">            </w:t>
      </w:r>
      <w:r w:rsidR="002B0C30" w:rsidRPr="006F4191">
        <w:rPr>
          <w:rFonts w:ascii="Arial" w:hAnsi="Arial" w:cs="Arial"/>
          <w:b/>
          <w:lang w:val="sr-Latn-CS"/>
        </w:rPr>
        <w:t>O  D L U K U</w:t>
      </w:r>
    </w:p>
    <w:p w:rsidR="006A5E1D" w:rsidRDefault="006A5E1D" w:rsidP="000437D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 xml:space="preserve">          </w:t>
      </w:r>
      <w:r w:rsidR="0032792B">
        <w:rPr>
          <w:rFonts w:ascii="Arial" w:hAnsi="Arial" w:cs="Arial"/>
          <w:b/>
          <w:lang w:val="sr-Latn-CS"/>
        </w:rPr>
        <w:t>o</w:t>
      </w:r>
    </w:p>
    <w:p w:rsidR="003C4AD3" w:rsidRDefault="0032792B" w:rsidP="0032792B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Izmjeni </w:t>
      </w:r>
      <w:r w:rsidR="003C4AD3">
        <w:rPr>
          <w:rFonts w:ascii="Arial" w:hAnsi="Arial" w:cs="Arial"/>
          <w:b/>
          <w:lang w:val="sr-Latn-CS"/>
        </w:rPr>
        <w:t xml:space="preserve">i dopuni </w:t>
      </w:r>
      <w:r>
        <w:rPr>
          <w:rFonts w:ascii="Arial" w:hAnsi="Arial" w:cs="Arial"/>
          <w:b/>
          <w:lang w:val="sr-Latn-CS"/>
        </w:rPr>
        <w:t xml:space="preserve">Odluke o </w:t>
      </w:r>
      <w:r w:rsidR="00AB5E27">
        <w:rPr>
          <w:rFonts w:ascii="Arial" w:hAnsi="Arial" w:cs="Arial"/>
          <w:b/>
          <w:lang w:val="sr-Latn-CS"/>
        </w:rPr>
        <w:t>prenosu prava</w:t>
      </w:r>
      <w:r>
        <w:rPr>
          <w:rFonts w:ascii="Arial" w:hAnsi="Arial" w:cs="Arial"/>
          <w:b/>
          <w:lang w:val="sr-Latn-CS"/>
        </w:rPr>
        <w:t xml:space="preserve"> korišćenja i</w:t>
      </w:r>
      <w:r w:rsidR="00AB5E27">
        <w:rPr>
          <w:rFonts w:ascii="Arial" w:hAnsi="Arial" w:cs="Arial"/>
          <w:b/>
          <w:lang w:val="sr-Latn-CS"/>
        </w:rPr>
        <w:t xml:space="preserve"> </w:t>
      </w:r>
      <w:r w:rsidR="00FE46BE" w:rsidRPr="006F4191">
        <w:rPr>
          <w:rFonts w:ascii="Arial" w:hAnsi="Arial" w:cs="Arial"/>
          <w:b/>
          <w:lang w:val="sr-Latn-CS"/>
        </w:rPr>
        <w:t>sukorišćenja</w:t>
      </w:r>
      <w:r w:rsidR="002B0C30" w:rsidRPr="006F4191">
        <w:rPr>
          <w:rFonts w:ascii="Arial" w:hAnsi="Arial" w:cs="Arial"/>
          <w:b/>
          <w:lang w:val="sr-Latn-CS"/>
        </w:rPr>
        <w:t xml:space="preserve"> na </w:t>
      </w:r>
      <w:r w:rsidR="001A41CE" w:rsidRPr="006F4191">
        <w:rPr>
          <w:rFonts w:ascii="Arial" w:hAnsi="Arial" w:cs="Arial"/>
          <w:b/>
          <w:lang w:val="sr-Latn-CS"/>
        </w:rPr>
        <w:t>građ</w:t>
      </w:r>
      <w:r w:rsidR="003C4AD3">
        <w:rPr>
          <w:rFonts w:ascii="Arial" w:hAnsi="Arial" w:cs="Arial"/>
          <w:b/>
          <w:lang w:val="sr-Latn-CS"/>
        </w:rPr>
        <w:t xml:space="preserve">evinskom </w:t>
      </w:r>
    </w:p>
    <w:p w:rsidR="002B0C30" w:rsidRDefault="003C4AD3" w:rsidP="003C4AD3">
      <w:pPr>
        <w:spacing w:after="0" w:line="240" w:lineRule="auto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z</w:t>
      </w:r>
      <w:r w:rsidR="00F0370C" w:rsidRPr="006F4191">
        <w:rPr>
          <w:rFonts w:ascii="Arial" w:hAnsi="Arial" w:cs="Arial"/>
          <w:b/>
          <w:lang w:val="sr-Latn-CS"/>
        </w:rPr>
        <w:t>emljištu</w:t>
      </w:r>
      <w:r>
        <w:rPr>
          <w:rFonts w:ascii="Arial" w:hAnsi="Arial" w:cs="Arial"/>
          <w:b/>
          <w:lang w:val="sr-Latn-CS"/>
        </w:rPr>
        <w:t xml:space="preserve"> </w:t>
      </w:r>
      <w:r w:rsidR="00F0370C" w:rsidRPr="006F4191">
        <w:rPr>
          <w:rFonts w:ascii="Arial" w:hAnsi="Arial" w:cs="Arial"/>
          <w:b/>
          <w:lang w:val="sr-Latn-CS"/>
        </w:rPr>
        <w:t xml:space="preserve">na </w:t>
      </w:r>
      <w:r w:rsidR="0032792B">
        <w:rPr>
          <w:rFonts w:ascii="Arial" w:hAnsi="Arial" w:cs="Arial"/>
          <w:b/>
          <w:lang w:val="sr-Latn-CS"/>
        </w:rPr>
        <w:t xml:space="preserve">Dobardžić Kemala, </w:t>
      </w:r>
      <w:r w:rsidR="00F85269" w:rsidRPr="006F4191">
        <w:rPr>
          <w:rFonts w:ascii="Arial" w:hAnsi="Arial" w:cs="Arial"/>
          <w:b/>
          <w:lang w:val="sr-Latn-CS"/>
        </w:rPr>
        <w:t>Dobardžić Adema</w:t>
      </w:r>
      <w:r w:rsidR="0032792B">
        <w:rPr>
          <w:rFonts w:ascii="Arial" w:hAnsi="Arial" w:cs="Arial"/>
          <w:b/>
          <w:lang w:val="sr-Latn-CS"/>
        </w:rPr>
        <w:t>, Dobardžić Emu i Dobardžić Ekrema</w:t>
      </w:r>
    </w:p>
    <w:p w:rsidR="0032792B" w:rsidRPr="0032792B" w:rsidRDefault="0032792B" w:rsidP="000437D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32792B">
        <w:rPr>
          <w:rFonts w:ascii="Arial" w:hAnsi="Arial" w:cs="Arial"/>
          <w:b/>
          <w:lang w:val="sr-Latn-CS"/>
        </w:rPr>
        <w:t>(„Službeni list Crne Gore – Opštinski propisi“, br.037/16 od 18.08.2016)</w:t>
      </w:r>
    </w:p>
    <w:p w:rsidR="00C74D65" w:rsidRPr="006F4191" w:rsidRDefault="00C74D65" w:rsidP="000437D9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:rsidR="005F2418" w:rsidRPr="0032792B" w:rsidRDefault="005F2418" w:rsidP="000437D9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</w:p>
    <w:p w:rsidR="0032792B" w:rsidRDefault="002B0C30" w:rsidP="00FA6BED">
      <w:pPr>
        <w:spacing w:after="0" w:line="240" w:lineRule="auto"/>
        <w:ind w:firstLine="720"/>
        <w:jc w:val="center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>Član 1</w:t>
      </w:r>
    </w:p>
    <w:p w:rsidR="003C4AD3" w:rsidRPr="003C4AD3" w:rsidRDefault="003C4AD3" w:rsidP="003C4AD3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3C4AD3">
        <w:rPr>
          <w:rFonts w:ascii="Arial" w:hAnsi="Arial" w:cs="Arial"/>
          <w:lang w:val="sr-Latn-CS"/>
        </w:rPr>
        <w:t>Mijenja se član 1 Odluke o prenosu prava korišćenja i sukorišćenja na građevinskom zemljištu na Dobardžić Kemala, Dobardžić Adema, Dobardžić Emu i Dobardžić Ekrema</w:t>
      </w:r>
      <w:r>
        <w:rPr>
          <w:rFonts w:ascii="Arial" w:hAnsi="Arial" w:cs="Arial"/>
          <w:lang w:val="sr-Latn-CS"/>
        </w:rPr>
        <w:t xml:space="preserve"> </w:t>
      </w:r>
      <w:r w:rsidRPr="003C4AD3">
        <w:rPr>
          <w:rFonts w:ascii="Arial" w:hAnsi="Arial" w:cs="Arial"/>
          <w:lang w:val="sr-Latn-CS"/>
        </w:rPr>
        <w:t>(„Službeni list Crne Gore – Opštinski propisi“, br.037/16 od 18.08.2016)</w:t>
      </w:r>
      <w:r>
        <w:rPr>
          <w:rFonts w:ascii="Arial" w:hAnsi="Arial" w:cs="Arial"/>
          <w:lang w:val="sr-Latn-CS"/>
        </w:rPr>
        <w:t xml:space="preserve"> i glasi:</w:t>
      </w:r>
    </w:p>
    <w:p w:rsidR="003C4AD3" w:rsidRDefault="003C4AD3" w:rsidP="003C4AD3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</w:p>
    <w:p w:rsidR="0032792B" w:rsidRPr="006F4191" w:rsidRDefault="0032792B" w:rsidP="0032792B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>Opština Bijelo Polje prenosi Dobardžić Kemalu, Dobardžić Ademu, Dobardžić Emi i Dobardžić Ekremu, pravo korišćenja na kat. parcelama:</w:t>
      </w:r>
    </w:p>
    <w:p w:rsidR="0032792B" w:rsidRPr="006F4191" w:rsidRDefault="0032792B" w:rsidP="0032792B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>-</w:t>
      </w:r>
      <w:r>
        <w:rPr>
          <w:rFonts w:ascii="Arial" w:hAnsi="Arial" w:cs="Arial"/>
          <w:lang w:val="sr-Latn-CS"/>
        </w:rPr>
        <w:t xml:space="preserve"> kat. parceli </w:t>
      </w:r>
      <w:r w:rsidRPr="006F4191">
        <w:rPr>
          <w:rFonts w:ascii="Arial" w:hAnsi="Arial" w:cs="Arial"/>
          <w:lang w:val="sr-Latn-CS"/>
        </w:rPr>
        <w:t>br.</w:t>
      </w:r>
      <w:r>
        <w:rPr>
          <w:rFonts w:ascii="Arial" w:hAnsi="Arial" w:cs="Arial"/>
          <w:lang w:val="sr-Latn-CS"/>
        </w:rPr>
        <w:t xml:space="preserve"> </w:t>
      </w:r>
      <w:r w:rsidRPr="006F4191">
        <w:rPr>
          <w:rFonts w:ascii="Arial" w:hAnsi="Arial" w:cs="Arial"/>
          <w:lang w:val="sr-Latn-CS"/>
        </w:rPr>
        <w:t>1169/3, površine 25 m2, upisane u listu nepokretnosti broj 410 KO Bijelo Polje na ime Opštine Bijelo Polje, kao nosioca prava korišćenja sa obimom prava 1/1.</w:t>
      </w:r>
    </w:p>
    <w:p w:rsidR="0032792B" w:rsidRPr="006F4191" w:rsidRDefault="0032792B" w:rsidP="0032792B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 xml:space="preserve">- </w:t>
      </w:r>
      <w:r>
        <w:rPr>
          <w:rFonts w:ascii="Arial" w:hAnsi="Arial" w:cs="Arial"/>
          <w:lang w:val="sr-Latn-CS"/>
        </w:rPr>
        <w:t xml:space="preserve">kat. parceli </w:t>
      </w:r>
      <w:r w:rsidRPr="006F4191">
        <w:rPr>
          <w:rFonts w:ascii="Arial" w:hAnsi="Arial" w:cs="Arial"/>
          <w:lang w:val="sr-Latn-CS"/>
        </w:rPr>
        <w:t>br.</w:t>
      </w:r>
      <w:r>
        <w:rPr>
          <w:rFonts w:ascii="Arial" w:hAnsi="Arial" w:cs="Arial"/>
          <w:lang w:val="sr-Latn-CS"/>
        </w:rPr>
        <w:t xml:space="preserve"> </w:t>
      </w:r>
      <w:r w:rsidRPr="006F4191">
        <w:rPr>
          <w:rFonts w:ascii="Arial" w:hAnsi="Arial" w:cs="Arial"/>
          <w:lang w:val="sr-Latn-CS"/>
        </w:rPr>
        <w:t>1799/4, površine 2 m2, upisane u listu nepokretnosti broj 410 KO Bijelo Polje na ime Opštine Bijelo Polje, kao nosioca prava korišćenja sa obimom prava 1/1.</w:t>
      </w:r>
      <w:r>
        <w:rPr>
          <w:rFonts w:ascii="Arial" w:hAnsi="Arial" w:cs="Arial"/>
          <w:lang w:val="sr-Latn-CS"/>
        </w:rPr>
        <w:t xml:space="preserve"> </w:t>
      </w:r>
    </w:p>
    <w:p w:rsidR="0032792B" w:rsidRPr="006F4191" w:rsidRDefault="0032792B" w:rsidP="0032792B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 xml:space="preserve">- </w:t>
      </w:r>
      <w:r>
        <w:rPr>
          <w:rFonts w:ascii="Arial" w:hAnsi="Arial" w:cs="Arial"/>
          <w:lang w:val="sr-Latn-CS"/>
        </w:rPr>
        <w:t xml:space="preserve">kat. parceli </w:t>
      </w:r>
      <w:r w:rsidRPr="006F4191">
        <w:rPr>
          <w:rFonts w:ascii="Arial" w:hAnsi="Arial" w:cs="Arial"/>
          <w:lang w:val="sr-Latn-CS"/>
        </w:rPr>
        <w:t>br.</w:t>
      </w:r>
      <w:r>
        <w:rPr>
          <w:rFonts w:ascii="Arial" w:hAnsi="Arial" w:cs="Arial"/>
          <w:lang w:val="sr-Latn-CS"/>
        </w:rPr>
        <w:t xml:space="preserve"> </w:t>
      </w:r>
      <w:r w:rsidRPr="006F4191">
        <w:rPr>
          <w:rFonts w:ascii="Arial" w:hAnsi="Arial" w:cs="Arial"/>
          <w:lang w:val="sr-Latn-CS"/>
        </w:rPr>
        <w:t>1799/5, površine 2 m2, upisane u listu nepokretnosti broj 410 KO Bijelo Polje na ime Opštine Bijelo Polje, kao nosioca prava korišćenja sa obimom prava 1/1.</w:t>
      </w:r>
      <w:r>
        <w:rPr>
          <w:rFonts w:ascii="Arial" w:hAnsi="Arial" w:cs="Arial"/>
          <w:lang w:val="sr-Latn-CS"/>
        </w:rPr>
        <w:t xml:space="preserve"> </w:t>
      </w:r>
    </w:p>
    <w:p w:rsidR="00AB5E27" w:rsidRPr="00AB5E27" w:rsidRDefault="0032792B" w:rsidP="003C4AD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 xml:space="preserve">- </w:t>
      </w:r>
      <w:r>
        <w:rPr>
          <w:rFonts w:ascii="Arial" w:hAnsi="Arial" w:cs="Arial"/>
          <w:lang w:val="sr-Latn-CS"/>
        </w:rPr>
        <w:t xml:space="preserve">kat. parceli </w:t>
      </w:r>
      <w:r w:rsidRPr="006F4191">
        <w:rPr>
          <w:rFonts w:ascii="Arial" w:hAnsi="Arial" w:cs="Arial"/>
          <w:lang w:val="sr-Latn-CS"/>
        </w:rPr>
        <w:t>br.</w:t>
      </w:r>
      <w:r>
        <w:rPr>
          <w:rFonts w:ascii="Arial" w:hAnsi="Arial" w:cs="Arial"/>
          <w:lang w:val="sr-Latn-CS"/>
        </w:rPr>
        <w:t xml:space="preserve"> </w:t>
      </w:r>
      <w:r w:rsidRPr="006F4191">
        <w:rPr>
          <w:rFonts w:ascii="Arial" w:hAnsi="Arial" w:cs="Arial"/>
          <w:lang w:val="sr-Latn-CS"/>
        </w:rPr>
        <w:t>1799/6, površine 2 m2, upisane u listu nepokretnosti broj 410 KO Bijelo Polje na ime Opštine Bijelo Polje, kao nosioca prava korišćenja sa obimom prava 1/1 i</w:t>
      </w:r>
      <w:r>
        <w:rPr>
          <w:rFonts w:ascii="Arial" w:hAnsi="Arial" w:cs="Arial"/>
          <w:lang w:val="sr-Latn-CS"/>
        </w:rPr>
        <w:t xml:space="preserve"> </w:t>
      </w:r>
    </w:p>
    <w:p w:rsidR="00FE46BE" w:rsidRDefault="003C4AD3" w:rsidP="003C4AD3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- </w:t>
      </w:r>
      <w:r w:rsidR="002B0C30" w:rsidRPr="006F4191">
        <w:rPr>
          <w:rFonts w:ascii="Arial" w:hAnsi="Arial" w:cs="Arial"/>
          <w:lang w:val="sr-Latn-CS"/>
        </w:rPr>
        <w:t>Opština Bijelo Pol</w:t>
      </w:r>
      <w:r w:rsidR="00F85269" w:rsidRPr="006F4191">
        <w:rPr>
          <w:rFonts w:ascii="Arial" w:hAnsi="Arial" w:cs="Arial"/>
          <w:lang w:val="sr-Latn-CS"/>
        </w:rPr>
        <w:t xml:space="preserve">je prenosi </w:t>
      </w:r>
      <w:r w:rsidR="00E20F55">
        <w:rPr>
          <w:rFonts w:ascii="Arial" w:hAnsi="Arial" w:cs="Arial"/>
          <w:lang w:val="sr-Latn-CS"/>
        </w:rPr>
        <w:t xml:space="preserve">Dobardžić Kemalu i </w:t>
      </w:r>
      <w:r w:rsidR="00F85269" w:rsidRPr="006F4191">
        <w:rPr>
          <w:rFonts w:ascii="Arial" w:hAnsi="Arial" w:cs="Arial"/>
          <w:lang w:val="sr-Latn-CS"/>
        </w:rPr>
        <w:t>Dobardžić Ademu</w:t>
      </w:r>
      <w:r w:rsidR="00E20F55">
        <w:rPr>
          <w:rFonts w:ascii="Arial" w:hAnsi="Arial" w:cs="Arial"/>
          <w:lang w:val="sr-Latn-CS"/>
        </w:rPr>
        <w:t xml:space="preserve"> </w:t>
      </w:r>
      <w:r w:rsidR="001A41CE" w:rsidRPr="006F4191">
        <w:rPr>
          <w:rFonts w:ascii="Arial" w:hAnsi="Arial" w:cs="Arial"/>
          <w:lang w:val="sr-Latn-CS"/>
        </w:rPr>
        <w:t xml:space="preserve">sukorisnički </w:t>
      </w:r>
      <w:r w:rsidR="00FE46BE" w:rsidRPr="006F4191">
        <w:rPr>
          <w:rFonts w:ascii="Arial" w:hAnsi="Arial" w:cs="Arial"/>
          <w:lang w:val="sr-Latn-CS"/>
        </w:rPr>
        <w:t xml:space="preserve">dio </w:t>
      </w:r>
      <w:r w:rsidR="006F4191">
        <w:rPr>
          <w:rFonts w:ascii="Arial" w:hAnsi="Arial" w:cs="Arial"/>
          <w:lang w:val="sr-Latn-CS"/>
        </w:rPr>
        <w:t xml:space="preserve">na </w:t>
      </w:r>
      <w:r w:rsidR="00FE46BE" w:rsidRPr="006F4191">
        <w:rPr>
          <w:rFonts w:ascii="Arial" w:hAnsi="Arial" w:cs="Arial"/>
          <w:lang w:val="sr-Latn-CS"/>
        </w:rPr>
        <w:t>kat</w:t>
      </w:r>
      <w:r w:rsidR="00C74D65">
        <w:rPr>
          <w:rFonts w:ascii="Arial" w:hAnsi="Arial" w:cs="Arial"/>
          <w:lang w:val="sr-Latn-CS"/>
        </w:rPr>
        <w:t xml:space="preserve">. parceli br.1168/2, </w:t>
      </w:r>
      <w:r w:rsidR="006F4191">
        <w:rPr>
          <w:rFonts w:ascii="Arial" w:hAnsi="Arial" w:cs="Arial"/>
          <w:lang w:val="sr-Latn-CS"/>
        </w:rPr>
        <w:t>upisane</w:t>
      </w:r>
      <w:r w:rsidR="00FE46BE" w:rsidRPr="006F4191">
        <w:rPr>
          <w:rFonts w:ascii="Arial" w:hAnsi="Arial" w:cs="Arial"/>
          <w:lang w:val="sr-Latn-CS"/>
        </w:rPr>
        <w:t xml:space="preserve"> u listu nepokretnosti br.</w:t>
      </w:r>
      <w:r w:rsidR="006F4191">
        <w:rPr>
          <w:rFonts w:ascii="Arial" w:hAnsi="Arial" w:cs="Arial"/>
          <w:lang w:val="sr-Latn-CS"/>
        </w:rPr>
        <w:t xml:space="preserve"> </w:t>
      </w:r>
      <w:r w:rsidR="000437D9" w:rsidRPr="006F4191">
        <w:rPr>
          <w:rFonts w:ascii="Arial" w:hAnsi="Arial" w:cs="Arial"/>
          <w:lang w:val="sr-Latn-CS"/>
        </w:rPr>
        <w:t>409 KO Bijelo Polje</w:t>
      </w:r>
      <w:r w:rsidR="006F4191">
        <w:rPr>
          <w:rFonts w:ascii="Arial" w:hAnsi="Arial" w:cs="Arial"/>
          <w:lang w:val="sr-Latn-CS"/>
        </w:rPr>
        <w:t xml:space="preserve">  na ime Opštine Bijelo Polje</w:t>
      </w:r>
      <w:r w:rsidR="00FE46BE" w:rsidRPr="006F4191">
        <w:rPr>
          <w:rFonts w:ascii="Arial" w:hAnsi="Arial" w:cs="Arial"/>
          <w:lang w:val="sr-Latn-CS"/>
        </w:rPr>
        <w:t xml:space="preserve"> sa obimom prava </w:t>
      </w:r>
      <w:r w:rsidR="006F4191" w:rsidRPr="006F4191">
        <w:rPr>
          <w:rFonts w:ascii="Arial" w:hAnsi="Arial" w:cs="Arial"/>
          <w:lang w:val="sr-Latn-CS"/>
        </w:rPr>
        <w:t xml:space="preserve">sukorišćenja </w:t>
      </w:r>
      <w:r w:rsidR="00FE46BE" w:rsidRPr="006F4191">
        <w:rPr>
          <w:rFonts w:ascii="Arial" w:hAnsi="Arial" w:cs="Arial"/>
          <w:lang w:val="sr-Latn-CS"/>
        </w:rPr>
        <w:t>10/66.</w:t>
      </w:r>
    </w:p>
    <w:p w:rsidR="00C74D65" w:rsidRPr="006F4191" w:rsidRDefault="00C74D65" w:rsidP="00E20F5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F85269" w:rsidRPr="006F4191" w:rsidRDefault="00F85269" w:rsidP="000437D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0437D9" w:rsidRPr="006F4191" w:rsidRDefault="002B0C30" w:rsidP="000437D9">
      <w:pPr>
        <w:spacing w:after="0" w:line="240" w:lineRule="auto"/>
        <w:ind w:firstLine="720"/>
        <w:jc w:val="center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>Član 2</w:t>
      </w:r>
    </w:p>
    <w:p w:rsidR="000437D9" w:rsidRDefault="00E20F55" w:rsidP="000437D9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Ostale odredbe odluke</w:t>
      </w:r>
      <w:r w:rsidR="00FA6BED">
        <w:rPr>
          <w:rFonts w:ascii="Arial" w:hAnsi="Arial" w:cs="Arial"/>
          <w:lang w:val="sr-Latn-CS"/>
        </w:rPr>
        <w:t xml:space="preserve"> objavljene u</w:t>
      </w:r>
      <w:r>
        <w:rPr>
          <w:rFonts w:ascii="Arial" w:hAnsi="Arial" w:cs="Arial"/>
          <w:lang w:val="sr-Latn-CS"/>
        </w:rPr>
        <w:t xml:space="preserve"> </w:t>
      </w:r>
      <w:r w:rsidR="00FA6BED" w:rsidRPr="0032792B">
        <w:rPr>
          <w:rFonts w:ascii="Arial" w:hAnsi="Arial" w:cs="Arial"/>
          <w:b/>
          <w:lang w:val="sr-Latn-CS"/>
        </w:rPr>
        <w:t>„</w:t>
      </w:r>
      <w:r w:rsidR="00FA6BED">
        <w:rPr>
          <w:rFonts w:ascii="Arial" w:hAnsi="Arial" w:cs="Arial"/>
          <w:lang w:val="sr-Latn-CS"/>
        </w:rPr>
        <w:t>Službenom</w:t>
      </w:r>
      <w:r w:rsidR="00FA6BED" w:rsidRPr="00FA6BED">
        <w:rPr>
          <w:rFonts w:ascii="Arial" w:hAnsi="Arial" w:cs="Arial"/>
          <w:lang w:val="sr-Latn-CS"/>
        </w:rPr>
        <w:t xml:space="preserve"> list</w:t>
      </w:r>
      <w:r w:rsidR="00FA6BED">
        <w:rPr>
          <w:rFonts w:ascii="Arial" w:hAnsi="Arial" w:cs="Arial"/>
          <w:lang w:val="sr-Latn-CS"/>
        </w:rPr>
        <w:t>u</w:t>
      </w:r>
      <w:r w:rsidR="00FA6BED" w:rsidRPr="00FA6BED">
        <w:rPr>
          <w:rFonts w:ascii="Arial" w:hAnsi="Arial" w:cs="Arial"/>
          <w:lang w:val="sr-Latn-CS"/>
        </w:rPr>
        <w:t xml:space="preserve"> Crne Gore – Opštinski propisi“, br.037/16 od 18.08.2016</w:t>
      </w:r>
      <w:r w:rsidRPr="00FA6BED">
        <w:rPr>
          <w:rFonts w:ascii="Arial" w:hAnsi="Arial" w:cs="Arial"/>
          <w:lang w:val="sr-Latn-CS"/>
        </w:rPr>
        <w:t>,</w:t>
      </w:r>
      <w:r>
        <w:rPr>
          <w:rFonts w:ascii="Arial" w:hAnsi="Arial" w:cs="Arial"/>
          <w:lang w:val="sr-Latn-CS"/>
        </w:rPr>
        <w:t xml:space="preserve"> ostaju nepromijenjene.</w:t>
      </w:r>
    </w:p>
    <w:p w:rsidR="00C74D65" w:rsidRPr="006F4191" w:rsidRDefault="00C74D65" w:rsidP="000437D9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</w:p>
    <w:p w:rsidR="000437D9" w:rsidRPr="006F4191" w:rsidRDefault="000437D9" w:rsidP="000437D9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B0C30" w:rsidRPr="006F4191" w:rsidRDefault="00E20F55" w:rsidP="000437D9">
      <w:pPr>
        <w:spacing w:after="0" w:line="240" w:lineRule="auto"/>
        <w:ind w:firstLine="72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Član 3</w:t>
      </w:r>
    </w:p>
    <w:p w:rsidR="002B0C30" w:rsidRDefault="002B0C30" w:rsidP="000437D9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>Ova Odluka stupa na snagu</w:t>
      </w:r>
      <w:r w:rsidR="00FA6BED">
        <w:rPr>
          <w:rFonts w:ascii="Arial" w:hAnsi="Arial" w:cs="Arial"/>
          <w:lang w:val="sr-Latn-CS"/>
        </w:rPr>
        <w:t xml:space="preserve"> osmog dana od</w:t>
      </w:r>
      <w:r w:rsidRPr="006F4191">
        <w:rPr>
          <w:rFonts w:ascii="Arial" w:hAnsi="Arial" w:cs="Arial"/>
          <w:lang w:val="sr-Latn-CS"/>
        </w:rPr>
        <w:t xml:space="preserve"> </w:t>
      </w:r>
      <w:r w:rsidR="00FA6BED">
        <w:rPr>
          <w:rFonts w:ascii="Arial" w:hAnsi="Arial" w:cs="Arial"/>
          <w:lang w:val="sr-Latn-CS"/>
        </w:rPr>
        <w:t>dana</w:t>
      </w:r>
      <w:r w:rsidRPr="006F4191">
        <w:rPr>
          <w:rFonts w:ascii="Arial" w:hAnsi="Arial" w:cs="Arial"/>
          <w:lang w:val="sr-Latn-CS"/>
        </w:rPr>
        <w:t xml:space="preserve"> objavljivanja u „S</w:t>
      </w:r>
      <w:r w:rsidR="00FA6BED">
        <w:rPr>
          <w:rFonts w:ascii="Arial" w:hAnsi="Arial" w:cs="Arial"/>
          <w:lang w:val="sr-Latn-CS"/>
        </w:rPr>
        <w:t>l.listu CG – opštinski propisi“</w:t>
      </w:r>
      <w:r w:rsidRPr="006F4191">
        <w:rPr>
          <w:rFonts w:ascii="Arial" w:hAnsi="Arial" w:cs="Arial"/>
          <w:lang w:val="sr-Latn-CS"/>
        </w:rPr>
        <w:t>.</w:t>
      </w:r>
    </w:p>
    <w:p w:rsidR="00C74D65" w:rsidRDefault="00C74D65" w:rsidP="000437D9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614F76" w:rsidRPr="006F4191" w:rsidRDefault="00614F76" w:rsidP="000437D9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B0C30" w:rsidRPr="006F4191" w:rsidRDefault="00E22B0E" w:rsidP="003C4AD3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>Broj:</w:t>
      </w:r>
      <w:r w:rsidR="00B912AB">
        <w:rPr>
          <w:rFonts w:ascii="Arial" w:hAnsi="Arial" w:cs="Arial"/>
          <w:lang w:val="sr-Latn-CS"/>
        </w:rPr>
        <w:t xml:space="preserve"> </w:t>
      </w:r>
      <w:r w:rsidR="003F45F3">
        <w:rPr>
          <w:rFonts w:ascii="Arial" w:hAnsi="Arial" w:cs="Arial"/>
          <w:lang w:val="sr-Latn-CS"/>
        </w:rPr>
        <w:t>02-</w:t>
      </w:r>
    </w:p>
    <w:p w:rsidR="00E22B0E" w:rsidRDefault="00F80402" w:rsidP="003C4AD3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B912AB">
        <w:rPr>
          <w:rFonts w:ascii="Arial" w:hAnsi="Arial" w:cs="Arial"/>
          <w:lang w:val="sr-Latn-CS"/>
        </w:rPr>
        <w:t xml:space="preserve"> </w:t>
      </w:r>
      <w:r w:rsidR="00904EAC">
        <w:rPr>
          <w:rFonts w:ascii="Arial" w:hAnsi="Arial" w:cs="Arial"/>
          <w:lang w:val="sr-Latn-CS"/>
        </w:rPr>
        <w:t xml:space="preserve">              </w:t>
      </w:r>
      <w:r w:rsidR="00AB5E27">
        <w:rPr>
          <w:rFonts w:ascii="Arial" w:hAnsi="Arial" w:cs="Arial"/>
          <w:lang w:val="sr-Latn-CS"/>
        </w:rPr>
        <w:t xml:space="preserve"> </w:t>
      </w:r>
      <w:r w:rsidR="00904EAC">
        <w:rPr>
          <w:rFonts w:ascii="Arial" w:hAnsi="Arial" w:cs="Arial"/>
          <w:lang w:val="sr-Latn-CS"/>
        </w:rPr>
        <w:t>2017</w:t>
      </w:r>
      <w:r w:rsidR="00AB5E27">
        <w:rPr>
          <w:rFonts w:ascii="Arial" w:hAnsi="Arial" w:cs="Arial"/>
          <w:lang w:val="sr-Latn-CS"/>
        </w:rPr>
        <w:t xml:space="preserve"> </w:t>
      </w:r>
      <w:r w:rsidR="00E22B0E" w:rsidRPr="006F4191">
        <w:rPr>
          <w:rFonts w:ascii="Arial" w:hAnsi="Arial" w:cs="Arial"/>
          <w:lang w:val="sr-Latn-CS"/>
        </w:rPr>
        <w:t>g</w:t>
      </w:r>
      <w:r w:rsidR="002B0C30" w:rsidRPr="006F4191">
        <w:rPr>
          <w:rFonts w:ascii="Arial" w:hAnsi="Arial" w:cs="Arial"/>
          <w:lang w:val="sr-Latn-CS"/>
        </w:rPr>
        <w:t>odine</w:t>
      </w:r>
      <w:r w:rsidR="00FE46BE" w:rsidRPr="006F4191">
        <w:rPr>
          <w:rFonts w:ascii="Arial" w:hAnsi="Arial" w:cs="Arial"/>
          <w:lang w:val="sr-Latn-CS"/>
        </w:rPr>
        <w:t>.</w:t>
      </w:r>
    </w:p>
    <w:p w:rsidR="00C74D65" w:rsidRPr="006F4191" w:rsidRDefault="00C74D65" w:rsidP="000437D9">
      <w:pPr>
        <w:spacing w:line="240" w:lineRule="auto"/>
        <w:jc w:val="both"/>
        <w:rPr>
          <w:rFonts w:ascii="Arial" w:hAnsi="Arial" w:cs="Arial"/>
          <w:lang w:val="sr-Latn-CS"/>
        </w:rPr>
      </w:pPr>
    </w:p>
    <w:p w:rsidR="002B0C30" w:rsidRDefault="00E22B0E" w:rsidP="00FA6BED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>Skupština Opštine Bijelo Polje</w:t>
      </w:r>
    </w:p>
    <w:p w:rsidR="000A20BF" w:rsidRDefault="000A20BF" w:rsidP="00FA6BED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</w:p>
    <w:p w:rsidR="000A20BF" w:rsidRPr="006F4191" w:rsidRDefault="000A20BF" w:rsidP="00FA6BED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bookmarkStart w:id="0" w:name="_GoBack"/>
      <w:bookmarkEnd w:id="0"/>
    </w:p>
    <w:p w:rsidR="00ED2E15" w:rsidRPr="006F4191" w:rsidRDefault="000A20BF" w:rsidP="006F4191">
      <w:pPr>
        <w:spacing w:after="0" w:line="240" w:lineRule="auto"/>
        <w:ind w:firstLine="72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</w:t>
      </w:r>
      <w:r w:rsidR="00E22B0E" w:rsidRPr="006F4191">
        <w:rPr>
          <w:rFonts w:ascii="Arial" w:hAnsi="Arial" w:cs="Arial"/>
          <w:b/>
          <w:lang w:val="sr-Latn-CS"/>
        </w:rPr>
        <w:t>Predsjednik</w:t>
      </w:r>
    </w:p>
    <w:p w:rsidR="002B0C30" w:rsidRDefault="00614F76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</w:t>
      </w:r>
      <w:r w:rsidR="000A20BF"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b/>
          <w:lang w:val="sr-Latn-CS"/>
        </w:rPr>
        <w:t xml:space="preserve">  </w:t>
      </w:r>
      <w:r w:rsidR="002B0C30" w:rsidRPr="006F4191">
        <w:rPr>
          <w:rFonts w:ascii="Arial" w:hAnsi="Arial" w:cs="Arial"/>
          <w:b/>
          <w:lang w:val="sr-Latn-CS"/>
        </w:rPr>
        <w:t>Džemal Ljušković</w:t>
      </w:r>
      <w:r w:rsidR="002B0C30" w:rsidRPr="006F4191">
        <w:rPr>
          <w:rFonts w:ascii="Arial" w:hAnsi="Arial" w:cs="Arial"/>
          <w:lang w:val="sr-Latn-CS"/>
        </w:rPr>
        <w:t>,s.r.</w:t>
      </w: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E20F55" w:rsidRDefault="00E20F55" w:rsidP="006F419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6F4191" w:rsidRDefault="006F4191" w:rsidP="000437D9">
      <w:pPr>
        <w:spacing w:after="0" w:line="240" w:lineRule="auto"/>
        <w:ind w:left="5040" w:firstLine="720"/>
        <w:jc w:val="center"/>
        <w:rPr>
          <w:rFonts w:ascii="Arial" w:hAnsi="Arial" w:cs="Arial"/>
          <w:lang w:val="sr-Latn-CS"/>
        </w:rPr>
      </w:pPr>
    </w:p>
    <w:p w:rsidR="006F4191" w:rsidRDefault="006F4191" w:rsidP="000437D9">
      <w:pPr>
        <w:spacing w:after="0" w:line="240" w:lineRule="auto"/>
        <w:ind w:left="5040" w:firstLine="720"/>
        <w:jc w:val="center"/>
        <w:rPr>
          <w:rFonts w:ascii="Arial" w:hAnsi="Arial" w:cs="Arial"/>
          <w:lang w:val="sr-Latn-CS"/>
        </w:rPr>
      </w:pPr>
    </w:p>
    <w:p w:rsidR="006F4191" w:rsidRPr="006F4191" w:rsidRDefault="006F4191" w:rsidP="000437D9">
      <w:pPr>
        <w:spacing w:after="0" w:line="240" w:lineRule="auto"/>
        <w:ind w:left="5040" w:firstLine="720"/>
        <w:jc w:val="center"/>
        <w:rPr>
          <w:rFonts w:ascii="Arial" w:hAnsi="Arial" w:cs="Arial"/>
          <w:lang w:val="sr-Latn-CS"/>
        </w:rPr>
      </w:pPr>
    </w:p>
    <w:p w:rsidR="002B0C30" w:rsidRPr="003C4AD3" w:rsidRDefault="006A5E1D" w:rsidP="000437D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r-Latn-CS"/>
        </w:rPr>
      </w:pPr>
      <w:r w:rsidRPr="003C4AD3">
        <w:rPr>
          <w:rFonts w:ascii="Arial" w:hAnsi="Arial" w:cs="Arial"/>
          <w:b/>
          <w:sz w:val="28"/>
          <w:szCs w:val="28"/>
          <w:lang w:val="sr-Latn-CS"/>
        </w:rPr>
        <w:t>O b r a z l o ž e nj e</w:t>
      </w:r>
    </w:p>
    <w:p w:rsidR="006A5E1D" w:rsidRPr="006F4191" w:rsidRDefault="006A5E1D" w:rsidP="000437D9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FA6BED" w:rsidRDefault="006F4191" w:rsidP="00FA6BED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Pravni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osnov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za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donošenje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ove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</w:t>
      </w:r>
      <w:r w:rsidRPr="001A41CE">
        <w:rPr>
          <w:rFonts w:ascii="Arial" w:hAnsi="Arial" w:cs="Arial"/>
          <w:color w:val="000000"/>
          <w:sz w:val="24"/>
          <w:szCs w:val="24"/>
        </w:rPr>
        <w:t>dluke</w:t>
      </w:r>
      <w:proofErr w:type="spellEnd"/>
      <w:r w:rsidRPr="001A41CE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A41CE">
        <w:rPr>
          <w:rFonts w:ascii="Arial" w:hAnsi="Arial" w:cs="Arial"/>
          <w:color w:val="000000"/>
          <w:sz w:val="24"/>
          <w:szCs w:val="24"/>
        </w:rPr>
        <w:t>sadržan</w:t>
      </w:r>
      <w:proofErr w:type="spellEnd"/>
      <w:r w:rsidRPr="001A41CE">
        <w:rPr>
          <w:rFonts w:ascii="Arial" w:hAnsi="Arial" w:cs="Arial"/>
          <w:color w:val="000000"/>
          <w:sz w:val="24"/>
          <w:szCs w:val="24"/>
        </w:rPr>
        <w:t xml:space="preserve"> je u </w:t>
      </w:r>
      <w:r>
        <w:rPr>
          <w:rFonts w:ascii="Arial" w:hAnsi="Arial" w:cs="Arial"/>
          <w:sz w:val="24"/>
          <w:szCs w:val="24"/>
          <w:lang w:val="sr-Latn-CS"/>
        </w:rPr>
        <w:t>članu</w:t>
      </w:r>
      <w:r w:rsidRPr="001A41CE">
        <w:rPr>
          <w:rFonts w:ascii="Arial" w:hAnsi="Arial" w:cs="Arial"/>
          <w:sz w:val="24"/>
          <w:szCs w:val="24"/>
          <w:lang w:val="sr-Latn-CS"/>
        </w:rPr>
        <w:t xml:space="preserve"> 40 stav 2 tač</w:t>
      </w:r>
      <w:r>
        <w:rPr>
          <w:rFonts w:ascii="Arial" w:hAnsi="Arial" w:cs="Arial"/>
          <w:sz w:val="24"/>
          <w:szCs w:val="24"/>
          <w:lang w:val="sr-Latn-CS"/>
        </w:rPr>
        <w:t>ka</w:t>
      </w:r>
      <w:r w:rsidRPr="001A41CE">
        <w:rPr>
          <w:rFonts w:ascii="Arial" w:hAnsi="Arial" w:cs="Arial"/>
          <w:sz w:val="24"/>
          <w:szCs w:val="24"/>
          <w:lang w:val="sr-Latn-CS"/>
        </w:rPr>
        <w:t xml:space="preserve"> 3 Zakon</w:t>
      </w:r>
      <w:r>
        <w:rPr>
          <w:rFonts w:ascii="Arial" w:hAnsi="Arial" w:cs="Arial"/>
          <w:sz w:val="24"/>
          <w:szCs w:val="24"/>
          <w:lang w:val="sr-Latn-CS"/>
        </w:rPr>
        <w:t>a o državnoj imovini</w:t>
      </w:r>
      <w:r>
        <w:rPr>
          <w:rFonts w:ascii="Arial" w:hAnsi="Arial" w:cs="Arial"/>
          <w:sz w:val="24"/>
          <w:szCs w:val="24"/>
          <w:lang w:val="sr-Latn-ME"/>
        </w:rPr>
        <w:t xml:space="preserve">; </w:t>
      </w:r>
      <w:r>
        <w:rPr>
          <w:rFonts w:ascii="Arial" w:hAnsi="Arial" w:cs="Arial"/>
          <w:sz w:val="24"/>
          <w:szCs w:val="24"/>
          <w:lang w:val="sr-Latn-CS"/>
        </w:rPr>
        <w:t>članu</w:t>
      </w:r>
      <w:r w:rsidRPr="001A41CE">
        <w:rPr>
          <w:rFonts w:ascii="Arial" w:hAnsi="Arial" w:cs="Arial"/>
          <w:sz w:val="24"/>
          <w:szCs w:val="24"/>
          <w:lang w:val="sr-Latn-CS"/>
        </w:rPr>
        <w:t xml:space="preserve"> 59 Zakona o uredjenju prostora i izgradnji objekata</w:t>
      </w:r>
      <w:r>
        <w:rPr>
          <w:rFonts w:ascii="Arial" w:hAnsi="Arial" w:cs="Arial"/>
          <w:sz w:val="24"/>
          <w:szCs w:val="24"/>
          <w:lang w:val="sr-Latn-CS"/>
        </w:rPr>
        <w:t>; članu</w:t>
      </w:r>
      <w:r w:rsidRPr="001A41CE">
        <w:rPr>
          <w:rFonts w:ascii="Arial" w:hAnsi="Arial" w:cs="Arial"/>
          <w:sz w:val="24"/>
          <w:szCs w:val="24"/>
          <w:lang w:val="sr-Latn-CS"/>
        </w:rPr>
        <w:t xml:space="preserve"> 45 stav 1 tačka 9 Zakona o lokalnoj samoupravi </w:t>
      </w:r>
      <w:r>
        <w:rPr>
          <w:rFonts w:ascii="Arial" w:hAnsi="Arial" w:cs="Arial"/>
          <w:sz w:val="24"/>
          <w:szCs w:val="24"/>
          <w:lang w:val="sr-Latn-CS"/>
        </w:rPr>
        <w:t>i članu</w:t>
      </w:r>
      <w:r w:rsidRPr="001A41CE">
        <w:rPr>
          <w:rFonts w:ascii="Arial" w:hAnsi="Arial" w:cs="Arial"/>
          <w:sz w:val="24"/>
          <w:szCs w:val="24"/>
          <w:lang w:val="sr-Latn-CS"/>
        </w:rPr>
        <w:t xml:space="preserve"> 34 stav 1 tačka</w:t>
      </w:r>
      <w:r>
        <w:rPr>
          <w:rFonts w:ascii="Arial" w:hAnsi="Arial" w:cs="Arial"/>
          <w:sz w:val="24"/>
          <w:szCs w:val="24"/>
          <w:lang w:val="sr-Latn-CS"/>
        </w:rPr>
        <w:t xml:space="preserve"> 9 Statuta Opštine Bijelo Polje. </w:t>
      </w:r>
    </w:p>
    <w:p w:rsidR="00FA6BED" w:rsidRDefault="00FA6BED" w:rsidP="00FA6BED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FA6BED" w:rsidRDefault="00FA6BED" w:rsidP="006F4191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Shodno saglasnosti br.</w:t>
      </w:r>
      <w:r w:rsidRPr="00FA6BED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Latn-CS"/>
        </w:rPr>
        <w:t>UZZ br.236/2015 od 29.05.2015 godine, koju su kod Norara u Bijelom Polju Bogavac Svetozara dali</w:t>
      </w:r>
      <w:r w:rsidRPr="00FA6BED">
        <w:rPr>
          <w:rFonts w:ascii="Arial" w:hAnsi="Arial" w:cs="Arial"/>
          <w:sz w:val="24"/>
          <w:szCs w:val="24"/>
          <w:lang w:val="sr-Latn-CS"/>
        </w:rPr>
        <w:t xml:space="preserve"> </w:t>
      </w:r>
      <w:r>
        <w:rPr>
          <w:rFonts w:ascii="Arial" w:hAnsi="Arial" w:cs="Arial"/>
          <w:sz w:val="24"/>
          <w:szCs w:val="24"/>
          <w:lang w:val="sr-Latn-CS"/>
        </w:rPr>
        <w:t xml:space="preserve">Dobardžić Ema i Dobardžić Ekrem po kojoj prava za sticanje sukorisničkog dijela pripadaju Dobardžić Kemalu i Dobardžić Ademu, </w:t>
      </w:r>
      <w:r w:rsidR="003C4AD3">
        <w:rPr>
          <w:rFonts w:ascii="Arial" w:hAnsi="Arial" w:cs="Arial"/>
          <w:sz w:val="24"/>
          <w:szCs w:val="24"/>
          <w:lang w:val="sr-Latn-CS"/>
        </w:rPr>
        <w:t>s tog razloga je</w:t>
      </w:r>
      <w:r>
        <w:rPr>
          <w:rFonts w:ascii="Arial" w:hAnsi="Arial" w:cs="Arial"/>
          <w:sz w:val="24"/>
          <w:szCs w:val="24"/>
          <w:lang w:val="sr-Latn-CS"/>
        </w:rPr>
        <w:t xml:space="preserve"> neophodno u tom dijelu izmijeniti Odluku.</w:t>
      </w:r>
    </w:p>
    <w:p w:rsidR="00260CFB" w:rsidRPr="006F4191" w:rsidRDefault="00260CFB" w:rsidP="000437D9">
      <w:pPr>
        <w:spacing w:after="0" w:line="240" w:lineRule="auto"/>
        <w:jc w:val="both"/>
        <w:rPr>
          <w:rFonts w:ascii="Arial" w:hAnsi="Arial" w:cs="Arial"/>
          <w:i/>
          <w:lang w:val="sr-Latn-CS"/>
        </w:rPr>
      </w:pPr>
    </w:p>
    <w:p w:rsidR="002B0C30" w:rsidRPr="006F4191" w:rsidRDefault="002B0C30" w:rsidP="000437D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6F4191">
        <w:rPr>
          <w:rFonts w:ascii="Arial" w:hAnsi="Arial" w:cs="Arial"/>
          <w:lang w:val="sr-Latn-CS"/>
        </w:rPr>
        <w:tab/>
        <w:t>Imajući u vidu da je zahtjev podnijet</w:t>
      </w:r>
      <w:r w:rsidR="00FA6BED">
        <w:rPr>
          <w:rFonts w:ascii="Arial" w:hAnsi="Arial" w:cs="Arial"/>
          <w:lang w:val="sr-Latn-CS"/>
        </w:rPr>
        <w:t xml:space="preserve"> u cilju privođenja namjeni DUP–</w:t>
      </w:r>
      <w:r w:rsidRPr="006F4191">
        <w:rPr>
          <w:rFonts w:ascii="Arial" w:hAnsi="Arial" w:cs="Arial"/>
          <w:lang w:val="sr-Latn-CS"/>
        </w:rPr>
        <w:t>a, to su u konkretnom slučaju ispunjeni uslovi iz čl</w:t>
      </w:r>
      <w:r w:rsidR="00065551" w:rsidRPr="006F4191">
        <w:rPr>
          <w:rFonts w:ascii="Arial" w:hAnsi="Arial" w:cs="Arial"/>
          <w:lang w:val="sr-Latn-CS"/>
        </w:rPr>
        <w:t>ana</w:t>
      </w:r>
      <w:r w:rsidRPr="006F4191">
        <w:rPr>
          <w:rFonts w:ascii="Arial" w:hAnsi="Arial" w:cs="Arial"/>
          <w:lang w:val="sr-Latn-CS"/>
        </w:rPr>
        <w:t xml:space="preserve"> 40 stav 2 tačk</w:t>
      </w:r>
      <w:r w:rsidR="00260CFB" w:rsidRPr="006F4191">
        <w:rPr>
          <w:rFonts w:ascii="Arial" w:hAnsi="Arial" w:cs="Arial"/>
          <w:lang w:val="sr-Latn-CS"/>
        </w:rPr>
        <w:t>a 3 Zakona o državnoj imovini („Sl.list Crne Gore“, broj 21/09, 40/11)</w:t>
      </w:r>
      <w:r w:rsidRPr="006F4191">
        <w:rPr>
          <w:rFonts w:ascii="Arial" w:hAnsi="Arial" w:cs="Arial"/>
          <w:lang w:val="sr-Latn-CS"/>
        </w:rPr>
        <w:tab/>
      </w:r>
    </w:p>
    <w:p w:rsidR="002B0C30" w:rsidRPr="006F4191" w:rsidRDefault="002B0C30" w:rsidP="000437D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2B0C30" w:rsidRDefault="00065551" w:rsidP="000437D9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6F4191">
        <w:rPr>
          <w:rFonts w:ascii="Arial" w:hAnsi="Arial" w:cs="Arial"/>
          <w:color w:val="000000"/>
        </w:rPr>
        <w:t>Shodno</w:t>
      </w:r>
      <w:proofErr w:type="spellEnd"/>
      <w:r w:rsidRPr="006F4191">
        <w:rPr>
          <w:rFonts w:ascii="Arial" w:hAnsi="Arial" w:cs="Arial"/>
          <w:color w:val="000000"/>
        </w:rPr>
        <w:t xml:space="preserve"> </w:t>
      </w:r>
      <w:proofErr w:type="spellStart"/>
      <w:r w:rsidRPr="006F4191">
        <w:rPr>
          <w:rFonts w:ascii="Arial" w:hAnsi="Arial" w:cs="Arial"/>
          <w:color w:val="000000"/>
        </w:rPr>
        <w:t>prethodno</w:t>
      </w:r>
      <w:proofErr w:type="spellEnd"/>
      <w:r w:rsidRPr="006F4191">
        <w:rPr>
          <w:rFonts w:ascii="Arial" w:hAnsi="Arial" w:cs="Arial"/>
          <w:color w:val="000000"/>
        </w:rPr>
        <w:t xml:space="preserve"> </w:t>
      </w:r>
      <w:proofErr w:type="spellStart"/>
      <w:r w:rsidRPr="006F4191">
        <w:rPr>
          <w:rFonts w:ascii="Arial" w:hAnsi="Arial" w:cs="Arial"/>
          <w:color w:val="000000"/>
        </w:rPr>
        <w:t>istač</w:t>
      </w:r>
      <w:r w:rsidR="006A5E1D" w:rsidRPr="006F4191">
        <w:rPr>
          <w:rFonts w:ascii="Arial" w:hAnsi="Arial" w:cs="Arial"/>
          <w:color w:val="000000"/>
        </w:rPr>
        <w:t>enom</w:t>
      </w:r>
      <w:proofErr w:type="spellEnd"/>
      <w:r w:rsidR="006A5E1D" w:rsidRPr="006F4191">
        <w:rPr>
          <w:rFonts w:ascii="Arial" w:hAnsi="Arial" w:cs="Arial"/>
          <w:color w:val="000000"/>
        </w:rPr>
        <w:t xml:space="preserve"> </w:t>
      </w:r>
      <w:proofErr w:type="spellStart"/>
      <w:r w:rsidR="006A5E1D" w:rsidRPr="006F4191">
        <w:rPr>
          <w:rFonts w:ascii="Arial" w:hAnsi="Arial" w:cs="Arial"/>
          <w:color w:val="000000"/>
        </w:rPr>
        <w:t>predlažemo</w:t>
      </w:r>
      <w:proofErr w:type="spellEnd"/>
      <w:r w:rsidR="006A5E1D" w:rsidRPr="006F4191">
        <w:rPr>
          <w:rFonts w:ascii="Arial" w:hAnsi="Arial" w:cs="Arial"/>
          <w:color w:val="000000"/>
        </w:rPr>
        <w:t xml:space="preserve"> </w:t>
      </w:r>
      <w:proofErr w:type="spellStart"/>
      <w:r w:rsidR="006A5E1D" w:rsidRPr="006F4191">
        <w:rPr>
          <w:rFonts w:ascii="Arial" w:hAnsi="Arial" w:cs="Arial"/>
          <w:color w:val="000000"/>
        </w:rPr>
        <w:t>donošenje</w:t>
      </w:r>
      <w:proofErr w:type="spellEnd"/>
      <w:r w:rsidR="006A5E1D" w:rsidRPr="006F4191">
        <w:rPr>
          <w:rFonts w:ascii="Arial" w:hAnsi="Arial" w:cs="Arial"/>
          <w:color w:val="000000"/>
        </w:rPr>
        <w:t xml:space="preserve"> </w:t>
      </w:r>
      <w:proofErr w:type="spellStart"/>
      <w:r w:rsidR="006A5E1D" w:rsidRPr="006F4191">
        <w:rPr>
          <w:rFonts w:ascii="Arial" w:hAnsi="Arial" w:cs="Arial"/>
          <w:color w:val="000000"/>
        </w:rPr>
        <w:t>ove</w:t>
      </w:r>
      <w:proofErr w:type="spellEnd"/>
      <w:r w:rsidR="006A5E1D" w:rsidRPr="006F4191">
        <w:rPr>
          <w:rFonts w:ascii="Arial" w:hAnsi="Arial" w:cs="Arial"/>
          <w:color w:val="000000"/>
        </w:rPr>
        <w:t xml:space="preserve"> </w:t>
      </w:r>
      <w:proofErr w:type="spellStart"/>
      <w:r w:rsidR="006A5E1D" w:rsidRPr="006F4191">
        <w:rPr>
          <w:rFonts w:ascii="Arial" w:hAnsi="Arial" w:cs="Arial"/>
          <w:color w:val="000000"/>
        </w:rPr>
        <w:t>Od</w:t>
      </w:r>
      <w:r w:rsidRPr="006F4191">
        <w:rPr>
          <w:rFonts w:ascii="Arial" w:hAnsi="Arial" w:cs="Arial"/>
          <w:color w:val="000000"/>
        </w:rPr>
        <w:t>luke</w:t>
      </w:r>
      <w:proofErr w:type="spellEnd"/>
      <w:r w:rsidRPr="006F4191">
        <w:rPr>
          <w:rFonts w:ascii="Arial" w:hAnsi="Arial" w:cs="Arial"/>
          <w:color w:val="000000"/>
        </w:rPr>
        <w:t>.</w:t>
      </w:r>
    </w:p>
    <w:p w:rsidR="00FA6BED" w:rsidRPr="006F4191" w:rsidRDefault="00FA6BED" w:rsidP="000437D9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Arial" w:hAnsi="Arial" w:cs="Arial"/>
          <w:color w:val="000000"/>
        </w:rPr>
      </w:pPr>
    </w:p>
    <w:p w:rsidR="002B0C30" w:rsidRPr="006F4191" w:rsidRDefault="002B0C30" w:rsidP="00065551">
      <w:pPr>
        <w:spacing w:after="0"/>
        <w:jc w:val="both"/>
        <w:rPr>
          <w:rFonts w:ascii="Arial" w:hAnsi="Arial" w:cs="Arial"/>
          <w:lang w:val="sr-Latn-CS"/>
        </w:rPr>
      </w:pPr>
    </w:p>
    <w:p w:rsidR="002B0C30" w:rsidRPr="006F4191" w:rsidRDefault="00E22B0E" w:rsidP="00065551">
      <w:pPr>
        <w:spacing w:after="0"/>
        <w:ind w:left="2880" w:firstLine="720"/>
        <w:jc w:val="both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 xml:space="preserve">                        </w:t>
      </w:r>
      <w:r w:rsidR="00260CFB" w:rsidRPr="006F4191">
        <w:rPr>
          <w:rFonts w:ascii="Arial" w:hAnsi="Arial" w:cs="Arial"/>
          <w:b/>
          <w:lang w:val="sr-Latn-CS"/>
        </w:rPr>
        <w:tab/>
      </w:r>
      <w:r w:rsidR="00260CFB" w:rsidRPr="006F4191">
        <w:rPr>
          <w:rFonts w:ascii="Arial" w:hAnsi="Arial" w:cs="Arial"/>
          <w:b/>
          <w:lang w:val="sr-Latn-CS"/>
        </w:rPr>
        <w:tab/>
      </w:r>
      <w:r w:rsidRPr="006F4191">
        <w:rPr>
          <w:rFonts w:ascii="Arial" w:hAnsi="Arial" w:cs="Arial"/>
          <w:b/>
          <w:lang w:val="sr-Latn-CS"/>
        </w:rPr>
        <w:t xml:space="preserve"> Direkcija za imovinu </w:t>
      </w:r>
    </w:p>
    <w:p w:rsidR="00E22B0E" w:rsidRPr="006F4191" w:rsidRDefault="00E22B0E" w:rsidP="006A5E1D">
      <w:pPr>
        <w:spacing w:after="0"/>
        <w:jc w:val="both"/>
        <w:rPr>
          <w:rFonts w:ascii="Arial" w:hAnsi="Arial" w:cs="Arial"/>
          <w:b/>
          <w:lang w:val="sr-Latn-CS"/>
        </w:rPr>
      </w:pPr>
      <w:r w:rsidRPr="006F4191">
        <w:rPr>
          <w:rFonts w:ascii="Arial" w:hAnsi="Arial" w:cs="Arial"/>
          <w:b/>
          <w:lang w:val="sr-Latn-CS"/>
        </w:rPr>
        <w:t xml:space="preserve">                                                                                   </w:t>
      </w:r>
      <w:r w:rsidR="00260CFB" w:rsidRPr="006F4191">
        <w:rPr>
          <w:rFonts w:ascii="Arial" w:hAnsi="Arial" w:cs="Arial"/>
          <w:b/>
          <w:lang w:val="sr-Latn-CS"/>
        </w:rPr>
        <w:tab/>
      </w:r>
      <w:r w:rsidR="00260CFB" w:rsidRPr="006F4191">
        <w:rPr>
          <w:rFonts w:ascii="Arial" w:hAnsi="Arial" w:cs="Arial"/>
          <w:b/>
          <w:lang w:val="sr-Latn-CS"/>
        </w:rPr>
        <w:tab/>
      </w:r>
      <w:r w:rsidRPr="006F4191">
        <w:rPr>
          <w:rFonts w:ascii="Arial" w:hAnsi="Arial" w:cs="Arial"/>
          <w:b/>
          <w:lang w:val="sr-Latn-CS"/>
        </w:rPr>
        <w:t>i zaštitu prava Opštine</w:t>
      </w:r>
    </w:p>
    <w:sectPr w:rsidR="00E22B0E" w:rsidRPr="006F4191" w:rsidSect="00FA6BE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F35C8"/>
    <w:multiLevelType w:val="hybridMultilevel"/>
    <w:tmpl w:val="97169F5A"/>
    <w:lvl w:ilvl="0" w:tplc="53D8ED64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30"/>
    <w:rsid w:val="000437D9"/>
    <w:rsid w:val="00065551"/>
    <w:rsid w:val="000A20BF"/>
    <w:rsid w:val="001059F9"/>
    <w:rsid w:val="001602A4"/>
    <w:rsid w:val="001A41CE"/>
    <w:rsid w:val="00207D7B"/>
    <w:rsid w:val="00260CFB"/>
    <w:rsid w:val="002B0C30"/>
    <w:rsid w:val="0032792B"/>
    <w:rsid w:val="003C4AD3"/>
    <w:rsid w:val="003F45F3"/>
    <w:rsid w:val="003F5F11"/>
    <w:rsid w:val="00413D04"/>
    <w:rsid w:val="00494042"/>
    <w:rsid w:val="00494648"/>
    <w:rsid w:val="0055768C"/>
    <w:rsid w:val="00587597"/>
    <w:rsid w:val="005F2418"/>
    <w:rsid w:val="00614F76"/>
    <w:rsid w:val="006A5E1D"/>
    <w:rsid w:val="006C1CF7"/>
    <w:rsid w:val="006F4191"/>
    <w:rsid w:val="007738F1"/>
    <w:rsid w:val="007E3EB6"/>
    <w:rsid w:val="00803717"/>
    <w:rsid w:val="008163DB"/>
    <w:rsid w:val="00895B52"/>
    <w:rsid w:val="008A05E6"/>
    <w:rsid w:val="008E34DD"/>
    <w:rsid w:val="00904EAC"/>
    <w:rsid w:val="00973E98"/>
    <w:rsid w:val="00AB5E27"/>
    <w:rsid w:val="00AE06C9"/>
    <w:rsid w:val="00B615FD"/>
    <w:rsid w:val="00B82B75"/>
    <w:rsid w:val="00B912AB"/>
    <w:rsid w:val="00C74D65"/>
    <w:rsid w:val="00D736EE"/>
    <w:rsid w:val="00D87949"/>
    <w:rsid w:val="00E20F55"/>
    <w:rsid w:val="00E22B0E"/>
    <w:rsid w:val="00E3569C"/>
    <w:rsid w:val="00EA3E1F"/>
    <w:rsid w:val="00ED2E15"/>
    <w:rsid w:val="00F0370C"/>
    <w:rsid w:val="00F30762"/>
    <w:rsid w:val="00F80402"/>
    <w:rsid w:val="00F85269"/>
    <w:rsid w:val="00FA6BED"/>
    <w:rsid w:val="00FE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DB474-F356-4405-8920-7E384FB63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4320" w:right="2880" w:firstLine="28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C30"/>
    <w:pPr>
      <w:spacing w:after="200" w:line="276" w:lineRule="auto"/>
      <w:ind w:left="0" w:right="0"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2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12</cp:revision>
  <cp:lastPrinted>2017-02-28T12:40:00Z</cp:lastPrinted>
  <dcterms:created xsi:type="dcterms:W3CDTF">2017-02-27T22:23:00Z</dcterms:created>
  <dcterms:modified xsi:type="dcterms:W3CDTF">2017-02-28T13:36:00Z</dcterms:modified>
</cp:coreProperties>
</file>